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DC" w:rsidRDefault="00D438DC" w:rsidP="00D438D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DC" w:rsidRDefault="00D438DC" w:rsidP="00D438DC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ТЕРРИТОРИАЛЬНАЯ ИЗБИРАТЕЛЬНАЯ КОМИССИЯ</w:t>
      </w:r>
    </w:p>
    <w:p w:rsidR="00D438DC" w:rsidRDefault="00D438DC" w:rsidP="00D438DC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МИХАЙЛОВСКОГО      РАЙОНА</w:t>
      </w:r>
    </w:p>
    <w:p w:rsidR="00D438DC" w:rsidRDefault="00D438DC" w:rsidP="00D438DC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Р</w:t>
      </w:r>
      <w:proofErr w:type="gramEnd"/>
      <w:r>
        <w:rPr>
          <w:b/>
          <w:sz w:val="28"/>
          <w:szCs w:val="20"/>
        </w:rPr>
        <w:t xml:space="preserve"> Е Ш Е Н И Е</w:t>
      </w:r>
    </w:p>
    <w:p w:rsidR="006C662C" w:rsidRPr="006C662C" w:rsidRDefault="003E561B" w:rsidP="006C662C">
      <w:pPr>
        <w:keepNext/>
        <w:spacing w:line="360" w:lineRule="auto"/>
        <w:outlineLvl w:val="2"/>
        <w:rPr>
          <w:sz w:val="28"/>
          <w:szCs w:val="20"/>
        </w:rPr>
      </w:pPr>
      <w:r>
        <w:rPr>
          <w:sz w:val="28"/>
          <w:szCs w:val="20"/>
        </w:rPr>
        <w:t>27.</w:t>
      </w:r>
      <w:r w:rsidR="006C662C" w:rsidRPr="006C662C">
        <w:rPr>
          <w:sz w:val="28"/>
          <w:szCs w:val="20"/>
        </w:rPr>
        <w:t>06.2016</w:t>
      </w:r>
      <w:r w:rsidR="006C662C">
        <w:rPr>
          <w:sz w:val="28"/>
          <w:szCs w:val="20"/>
        </w:rPr>
        <w:t xml:space="preserve">                                                                                                   06/36</w:t>
      </w:r>
    </w:p>
    <w:p w:rsidR="00D438DC" w:rsidRDefault="00D438DC" w:rsidP="00D438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Михайловка </w:t>
      </w:r>
    </w:p>
    <w:p w:rsidR="00D438DC" w:rsidRDefault="00D438DC" w:rsidP="00D4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38DC" w:rsidRDefault="00D438DC" w:rsidP="00D438DC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 возложении полномочий окружной</w:t>
      </w:r>
      <w:r>
        <w:rPr>
          <w:b w:val="0"/>
          <w:bCs w:val="0"/>
          <w:szCs w:val="28"/>
        </w:rPr>
        <w:br/>
        <w:t xml:space="preserve">избирательной  комиссии по  </w:t>
      </w:r>
      <w:proofErr w:type="gramStart"/>
      <w:r>
        <w:rPr>
          <w:b w:val="0"/>
          <w:bCs w:val="0"/>
          <w:szCs w:val="28"/>
        </w:rPr>
        <w:t>повторным</w:t>
      </w:r>
      <w:proofErr w:type="gramEnd"/>
      <w:r>
        <w:rPr>
          <w:b w:val="0"/>
          <w:bCs w:val="0"/>
          <w:szCs w:val="28"/>
        </w:rPr>
        <w:t xml:space="preserve"> </w:t>
      </w:r>
    </w:p>
    <w:p w:rsidR="00D438DC" w:rsidRDefault="00D438DC" w:rsidP="00D438DC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выборам депутатов  муниципального комитета</w:t>
      </w:r>
    </w:p>
    <w:p w:rsidR="00D438DC" w:rsidRDefault="00D438DC" w:rsidP="00D438DC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Михайловского сельского поселения</w:t>
      </w:r>
      <w:r w:rsidR="003E561B">
        <w:rPr>
          <w:b w:val="0"/>
          <w:bCs w:val="0"/>
          <w:szCs w:val="28"/>
        </w:rPr>
        <w:t xml:space="preserve"> третьего созыва</w:t>
      </w:r>
    </w:p>
    <w:p w:rsidR="00D438DC" w:rsidRDefault="00D438DC" w:rsidP="00D438DC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по </w:t>
      </w:r>
      <w:proofErr w:type="spellStart"/>
      <w:r>
        <w:rPr>
          <w:b w:val="0"/>
          <w:bCs w:val="0"/>
          <w:szCs w:val="28"/>
        </w:rPr>
        <w:t>пятнадцатимандатному</w:t>
      </w:r>
      <w:proofErr w:type="spellEnd"/>
      <w:r>
        <w:rPr>
          <w:b w:val="0"/>
          <w:bCs w:val="0"/>
          <w:szCs w:val="28"/>
        </w:rPr>
        <w:t xml:space="preserve"> избирательному округу</w:t>
      </w:r>
    </w:p>
    <w:p w:rsidR="00D438DC" w:rsidRDefault="00D438DC" w:rsidP="00D438DC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на территориальную  избирательную </w:t>
      </w:r>
      <w:r>
        <w:rPr>
          <w:b w:val="0"/>
          <w:bCs w:val="0"/>
          <w:szCs w:val="28"/>
        </w:rPr>
        <w:br/>
        <w:t>комиссию  Михайловского района</w:t>
      </w:r>
    </w:p>
    <w:p w:rsidR="00D438DC" w:rsidRDefault="00D438DC" w:rsidP="00D438DC">
      <w:pPr>
        <w:pStyle w:val="a3"/>
        <w:rPr>
          <w:b w:val="0"/>
          <w:bCs w:val="0"/>
          <w:szCs w:val="28"/>
        </w:rPr>
      </w:pPr>
    </w:p>
    <w:p w:rsidR="00D438DC" w:rsidRDefault="00D438DC" w:rsidP="00D438DC">
      <w:pPr>
        <w:pStyle w:val="a3"/>
        <w:spacing w:line="360" w:lineRule="auto"/>
        <w:rPr>
          <w:b w:val="0"/>
          <w:bCs w:val="0"/>
          <w:szCs w:val="28"/>
        </w:rPr>
      </w:pPr>
    </w:p>
    <w:p w:rsidR="00D438DC" w:rsidRDefault="00D438DC" w:rsidP="00D438DC">
      <w:pPr>
        <w:pStyle w:val="a3"/>
        <w:spacing w:line="360" w:lineRule="auto"/>
        <w:ind w:left="142" w:firstLine="21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</w:t>
      </w:r>
      <w:proofErr w:type="gramStart"/>
      <w:r>
        <w:rPr>
          <w:b w:val="0"/>
          <w:bCs w:val="0"/>
          <w:szCs w:val="28"/>
        </w:rPr>
        <w:t>В целях осуществления подготовки и проведения повторных выборов депутатов  муниципального комитета Михайловского сельского поселения</w:t>
      </w:r>
      <w:r w:rsidR="003E561B">
        <w:rPr>
          <w:b w:val="0"/>
          <w:bCs w:val="0"/>
          <w:szCs w:val="28"/>
        </w:rPr>
        <w:t xml:space="preserve"> третьего созыва </w:t>
      </w:r>
      <w:r>
        <w:rPr>
          <w:b w:val="0"/>
          <w:bCs w:val="0"/>
          <w:szCs w:val="28"/>
        </w:rPr>
        <w:t xml:space="preserve"> по </w:t>
      </w:r>
      <w:proofErr w:type="spellStart"/>
      <w:r>
        <w:rPr>
          <w:b w:val="0"/>
          <w:bCs w:val="0"/>
          <w:szCs w:val="28"/>
        </w:rPr>
        <w:t>пятнадцатим</w:t>
      </w:r>
      <w:r w:rsidR="003E561B">
        <w:rPr>
          <w:b w:val="0"/>
          <w:bCs w:val="0"/>
          <w:szCs w:val="28"/>
        </w:rPr>
        <w:t>андатному</w:t>
      </w:r>
      <w:proofErr w:type="spellEnd"/>
      <w:r w:rsidR="003E561B">
        <w:rPr>
          <w:b w:val="0"/>
          <w:bCs w:val="0"/>
          <w:szCs w:val="28"/>
        </w:rPr>
        <w:t xml:space="preserve"> избирательному округу</w:t>
      </w:r>
      <w:r>
        <w:rPr>
          <w:b w:val="0"/>
          <w:bCs w:val="0"/>
          <w:szCs w:val="28"/>
        </w:rPr>
        <w:t xml:space="preserve">, назначенных на 18  сентября  2016 года, с учетом решения Избирательной комиссии Приморского края </w:t>
      </w:r>
      <w:r w:rsidR="006C662C">
        <w:rPr>
          <w:b w:val="0"/>
          <w:bCs w:val="0"/>
          <w:szCs w:val="28"/>
        </w:rPr>
        <w:t>№  775/122 от 14.12.2012 года «</w:t>
      </w:r>
      <w:r>
        <w:rPr>
          <w:b w:val="0"/>
          <w:bCs w:val="0"/>
          <w:szCs w:val="28"/>
        </w:rPr>
        <w:t>О возложении полномочий избирательной комиссии Михайловского сельского поселения на территориальную избирательную комиссию Михайловского района», руководствуясь стат</w:t>
      </w:r>
      <w:r w:rsidR="0060002F">
        <w:rPr>
          <w:b w:val="0"/>
          <w:bCs w:val="0"/>
          <w:szCs w:val="28"/>
        </w:rPr>
        <w:t>ьей 23</w:t>
      </w:r>
      <w:r>
        <w:rPr>
          <w:b w:val="0"/>
          <w:bCs w:val="0"/>
          <w:szCs w:val="28"/>
        </w:rPr>
        <w:t xml:space="preserve"> Избирательного кодекса Приморского края, территориальная</w:t>
      </w:r>
      <w:proofErr w:type="gramEnd"/>
      <w:r>
        <w:rPr>
          <w:b w:val="0"/>
          <w:bCs w:val="0"/>
          <w:szCs w:val="28"/>
        </w:rPr>
        <w:t xml:space="preserve"> избирательная комиссия Михайловского района </w:t>
      </w:r>
    </w:p>
    <w:p w:rsidR="00D438DC" w:rsidRDefault="00D438DC" w:rsidP="00D438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438DC" w:rsidRDefault="00D438DC" w:rsidP="00D438DC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pacing w:val="-8"/>
          <w:szCs w:val="28"/>
        </w:rPr>
      </w:pPr>
      <w:r>
        <w:rPr>
          <w:b w:val="0"/>
          <w:bCs w:val="0"/>
          <w:spacing w:val="-8"/>
          <w:szCs w:val="28"/>
        </w:rPr>
        <w:t>Полномочия окружной избирательной комиссии по повторным выборам депутатов муниципального комитета  Михайловского сельского поселения</w:t>
      </w:r>
      <w:r w:rsidR="003E561B">
        <w:rPr>
          <w:b w:val="0"/>
          <w:bCs w:val="0"/>
          <w:spacing w:val="-8"/>
          <w:szCs w:val="28"/>
        </w:rPr>
        <w:t xml:space="preserve"> третьего созыва </w:t>
      </w:r>
      <w:bookmarkStart w:id="0" w:name="_GoBack"/>
      <w:bookmarkEnd w:id="0"/>
      <w:r>
        <w:rPr>
          <w:b w:val="0"/>
          <w:bCs w:val="0"/>
          <w:spacing w:val="-8"/>
          <w:szCs w:val="28"/>
        </w:rPr>
        <w:t xml:space="preserve"> по </w:t>
      </w:r>
      <w:proofErr w:type="spellStart"/>
      <w:r>
        <w:rPr>
          <w:b w:val="0"/>
          <w:bCs w:val="0"/>
          <w:spacing w:val="-8"/>
          <w:szCs w:val="28"/>
        </w:rPr>
        <w:t>пятнадцатимандатному</w:t>
      </w:r>
      <w:proofErr w:type="spellEnd"/>
      <w:r>
        <w:rPr>
          <w:b w:val="0"/>
          <w:bCs w:val="0"/>
          <w:spacing w:val="-8"/>
          <w:szCs w:val="28"/>
        </w:rPr>
        <w:t xml:space="preserve"> избирательному округу, назначенных  на  18 сентября  2016 года,  возложить на территориальную избирательную  комиссию Михайловского района.</w:t>
      </w:r>
    </w:p>
    <w:p w:rsidR="00D438DC" w:rsidRDefault="00D438DC" w:rsidP="00D438DC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pacing w:val="-8"/>
          <w:szCs w:val="28"/>
        </w:rPr>
      </w:pPr>
      <w:proofErr w:type="gramStart"/>
      <w:r>
        <w:rPr>
          <w:b w:val="0"/>
          <w:bCs w:val="0"/>
          <w:spacing w:val="-8"/>
          <w:szCs w:val="28"/>
        </w:rPr>
        <w:lastRenderedPageBreak/>
        <w:t>Разместить</w:t>
      </w:r>
      <w:proofErr w:type="gramEnd"/>
      <w:r>
        <w:rPr>
          <w:b w:val="0"/>
          <w:bCs w:val="0"/>
          <w:spacing w:val="-8"/>
          <w:szCs w:val="28"/>
        </w:rPr>
        <w:t xml:space="preserve"> </w:t>
      </w:r>
      <w:r>
        <w:rPr>
          <w:b w:val="0"/>
          <w:szCs w:val="28"/>
        </w:rPr>
        <w:t>настоящее решение на официальном сайте территориальной избирательной комиссии Михайловского района  в информационно-телекоммуникационной сети «Интернет».</w:t>
      </w:r>
    </w:p>
    <w:p w:rsidR="00D438DC" w:rsidRDefault="00D438DC" w:rsidP="00D438DC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pacing w:val="-8"/>
          <w:szCs w:val="28"/>
        </w:rPr>
      </w:pPr>
      <w:r>
        <w:rPr>
          <w:b w:val="0"/>
          <w:bCs w:val="0"/>
          <w:spacing w:val="-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информационно-телекоммуникационной сети «Интернет».</w:t>
      </w:r>
    </w:p>
    <w:p w:rsidR="00D438DC" w:rsidRDefault="00D438DC" w:rsidP="00D438DC">
      <w:pPr>
        <w:pStyle w:val="a3"/>
        <w:spacing w:line="360" w:lineRule="auto"/>
        <w:jc w:val="both"/>
        <w:rPr>
          <w:b w:val="0"/>
          <w:bCs w:val="0"/>
          <w:spacing w:val="-8"/>
          <w:szCs w:val="28"/>
        </w:rPr>
      </w:pPr>
    </w:p>
    <w:p w:rsidR="00D438DC" w:rsidRDefault="00D438DC" w:rsidP="00D438DC">
      <w:pPr>
        <w:pStyle w:val="1"/>
        <w:rPr>
          <w:rFonts w:eastAsia="Arial Unicode MS"/>
          <w:sz w:val="28"/>
        </w:rPr>
      </w:pPr>
    </w:p>
    <w:p w:rsidR="00D438DC" w:rsidRDefault="00D438DC" w:rsidP="00D438DC">
      <w:pPr>
        <w:pStyle w:val="1"/>
        <w:rPr>
          <w:b w:val="0"/>
          <w:bCs/>
          <w:sz w:val="28"/>
        </w:rPr>
      </w:pPr>
      <w:r>
        <w:rPr>
          <w:sz w:val="28"/>
        </w:rPr>
        <w:t xml:space="preserve">          </w:t>
      </w:r>
      <w:r>
        <w:rPr>
          <w:b w:val="0"/>
          <w:bCs/>
          <w:sz w:val="28"/>
        </w:rPr>
        <w:t>Председатель комиссии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  <w:t xml:space="preserve">            Н.С. Горбачева</w:t>
      </w:r>
    </w:p>
    <w:p w:rsidR="00D438DC" w:rsidRDefault="00D438DC" w:rsidP="00D438DC">
      <w:pPr>
        <w:spacing w:line="360" w:lineRule="auto"/>
        <w:rPr>
          <w:bCs/>
          <w:sz w:val="28"/>
        </w:rPr>
      </w:pPr>
    </w:p>
    <w:p w:rsidR="00D438DC" w:rsidRDefault="00D438DC" w:rsidP="00D438DC">
      <w:pPr>
        <w:spacing w:line="360" w:lineRule="auto"/>
        <w:rPr>
          <w:bCs/>
          <w:sz w:val="28"/>
        </w:rPr>
      </w:pPr>
      <w:r>
        <w:rPr>
          <w:bCs/>
          <w:sz w:val="28"/>
        </w:rPr>
        <w:tab/>
        <w:t xml:space="preserve">Секретарь комиссии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В.В. Лукашенко</w:t>
      </w:r>
    </w:p>
    <w:p w:rsidR="00D438DC" w:rsidRDefault="00D438DC" w:rsidP="00D438DC"/>
    <w:p w:rsidR="00D438DC" w:rsidRDefault="00D438DC" w:rsidP="00D438DC"/>
    <w:p w:rsidR="00BB7F1F" w:rsidRDefault="00BB7F1F"/>
    <w:sectPr w:rsidR="00BB7F1F" w:rsidSect="006C6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2E9"/>
    <w:multiLevelType w:val="hybridMultilevel"/>
    <w:tmpl w:val="4BC09C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DC"/>
    <w:rsid w:val="003E561B"/>
    <w:rsid w:val="0060002F"/>
    <w:rsid w:val="006C662C"/>
    <w:rsid w:val="00BB7F1F"/>
    <w:rsid w:val="00D4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8DC"/>
    <w:pPr>
      <w:keepNext/>
      <w:spacing w:line="36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8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438DC"/>
    <w:pPr>
      <w:ind w:left="36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438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8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8DC"/>
    <w:pPr>
      <w:keepNext/>
      <w:spacing w:line="36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8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438DC"/>
    <w:pPr>
      <w:ind w:left="36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438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1673</Characters>
  <Application>Microsoft Office Word</Application>
  <DocSecurity>0</DocSecurity>
  <Lines>13</Lines>
  <Paragraphs>3</Paragraphs>
  <ScaleCrop>false</ScaleCrop>
  <Company>ТИК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2016-06-27T04:34:00Z</cp:lastPrinted>
  <dcterms:created xsi:type="dcterms:W3CDTF">2016-05-04T05:00:00Z</dcterms:created>
  <dcterms:modified xsi:type="dcterms:W3CDTF">2016-06-27T04:34:00Z</dcterms:modified>
</cp:coreProperties>
</file>